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50" w:rsidRDefault="00FA0650" w:rsidP="00766A72">
      <w:pPr>
        <w:pStyle w:val="Heading2"/>
      </w:pPr>
      <w:bookmarkStart w:id="0" w:name="_GoBack"/>
      <w:bookmarkEnd w:id="0"/>
    </w:p>
    <w:p w:rsidR="00FA0650" w:rsidRDefault="00FA0650" w:rsidP="00766A72">
      <w:pPr>
        <w:pStyle w:val="Heading2"/>
      </w:pPr>
      <w:r>
        <w:t xml:space="preserve">Lesson Plans: Fabulous </w:t>
      </w:r>
      <w:r w:rsidR="004642C4">
        <w:t>Fibonacci through</w:t>
      </w:r>
      <w:r w:rsidR="003F7283">
        <w:t xml:space="preserve"> Time</w:t>
      </w:r>
    </w:p>
    <w:p w:rsidR="004642C4" w:rsidRDefault="004642C4" w:rsidP="004642C4"/>
    <w:p w:rsidR="00BE7DD8" w:rsidRPr="00E14553" w:rsidRDefault="004642C4" w:rsidP="00BE7DD8">
      <w:pPr>
        <w:spacing w:line="240" w:lineRule="auto"/>
        <w:rPr>
          <w:rFonts w:ascii="Times New Roman" w:hAnsi="Times New Roman" w:cs="Times New Roman"/>
          <w:b/>
        </w:rPr>
      </w:pPr>
      <w:r w:rsidRPr="00E14553">
        <w:rPr>
          <w:rFonts w:ascii="Times New Roman" w:hAnsi="Times New Roman" w:cs="Times New Roman"/>
          <w:b/>
        </w:rPr>
        <w:t>Standards:</w:t>
      </w:r>
      <w:r w:rsidR="00EF5ED7" w:rsidRPr="00E14553">
        <w:rPr>
          <w:rFonts w:ascii="Times New Roman" w:hAnsi="Times New Roman" w:cs="Times New Roman"/>
          <w:b/>
        </w:rPr>
        <w:t xml:space="preserve"> </w:t>
      </w:r>
      <w:r w:rsidR="0003474B" w:rsidRPr="00E14553">
        <w:rPr>
          <w:rFonts w:ascii="Times New Roman" w:hAnsi="Times New Roman" w:cs="Times New Roman"/>
          <w:b/>
        </w:rPr>
        <w:t>6</w:t>
      </w:r>
      <w:r w:rsidR="0003474B" w:rsidRPr="00E14553">
        <w:rPr>
          <w:rFonts w:ascii="Times New Roman" w:hAnsi="Times New Roman" w:cs="Times New Roman"/>
          <w:b/>
          <w:vertAlign w:val="superscript"/>
        </w:rPr>
        <w:t>th</w:t>
      </w:r>
      <w:r w:rsidR="0003474B" w:rsidRPr="00E14553">
        <w:rPr>
          <w:rFonts w:ascii="Times New Roman" w:hAnsi="Times New Roman" w:cs="Times New Roman"/>
          <w:b/>
        </w:rPr>
        <w:t xml:space="preserve"> </w:t>
      </w:r>
      <w:r w:rsidR="0003474B" w:rsidRPr="00F3099F">
        <w:rPr>
          <w:rFonts w:ascii="Times New Roman" w:hAnsi="Times New Roman" w:cs="Times New Roman"/>
          <w:b/>
        </w:rPr>
        <w:t>Grade Math:</w:t>
      </w:r>
      <w:r w:rsidR="0003474B" w:rsidRPr="00F3099F">
        <w:rPr>
          <w:rFonts w:ascii="Times New Roman" w:hAnsi="Times New Roman" w:cs="Times New Roman"/>
        </w:rPr>
        <w:t xml:space="preserve"> </w:t>
      </w:r>
      <w:r w:rsidR="00E14553" w:rsidRPr="00F3099F">
        <w:rPr>
          <w:rFonts w:ascii="Times New Roman" w:hAnsi="Times New Roman" w:cs="Times New Roman"/>
        </w:rPr>
        <w:t xml:space="preserve">Standard #2: D-R/A/P 6.2.1. </w:t>
      </w:r>
      <w:r w:rsidR="00D6005A" w:rsidRPr="00F3099F">
        <w:rPr>
          <w:rFonts w:ascii="Times New Roman" w:hAnsi="Times New Roman" w:cs="Times New Roman"/>
        </w:rPr>
        <w:t>&amp; 3</w:t>
      </w:r>
    </w:p>
    <w:p w:rsidR="004642C4" w:rsidRPr="00E14553" w:rsidRDefault="00BE7DD8" w:rsidP="00E14553">
      <w:pPr>
        <w:spacing w:line="240" w:lineRule="auto"/>
        <w:rPr>
          <w:rFonts w:ascii="Times New Roman" w:hAnsi="Times New Roman" w:cs="Times New Roman"/>
          <w:b/>
        </w:rPr>
      </w:pPr>
      <w:r w:rsidRPr="00E14553">
        <w:rPr>
          <w:rFonts w:ascii="Times New Roman" w:hAnsi="Times New Roman" w:cs="Times New Roman"/>
          <w:b/>
        </w:rPr>
        <w:t xml:space="preserve"> 6</w:t>
      </w:r>
      <w:r w:rsidRPr="00E14553">
        <w:rPr>
          <w:rFonts w:ascii="Times New Roman" w:hAnsi="Times New Roman" w:cs="Times New Roman"/>
          <w:b/>
          <w:vertAlign w:val="superscript"/>
        </w:rPr>
        <w:t>th</w:t>
      </w:r>
      <w:r w:rsidRPr="00E14553">
        <w:rPr>
          <w:rFonts w:ascii="Times New Roman" w:hAnsi="Times New Roman" w:cs="Times New Roman"/>
          <w:b/>
        </w:rPr>
        <w:t xml:space="preserve"> Grade Science: </w:t>
      </w:r>
      <w:r w:rsidRPr="00E14553">
        <w:rPr>
          <w:rFonts w:ascii="Times New Roman" w:hAnsi="Times New Roman" w:cs="Times New Roman"/>
          <w:sz w:val="24"/>
          <w:szCs w:val="24"/>
        </w:rPr>
        <w:t>Data can be used as evidence to support findings or to create explanations ST 8.2.1</w:t>
      </w:r>
      <w:r w:rsidRPr="00E14553">
        <w:rPr>
          <w:rFonts w:ascii="Times New Roman" w:hAnsi="Times New Roman" w:cs="Times New Roman"/>
          <w:b/>
          <w:i/>
        </w:rPr>
        <w:t xml:space="preserve">        </w:t>
      </w:r>
    </w:p>
    <w:p w:rsidR="004642C4" w:rsidRPr="00E14553" w:rsidRDefault="004642C4" w:rsidP="004642C4">
      <w:p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  <w:b/>
        </w:rPr>
        <w:t>Objective:</w:t>
      </w:r>
      <w:r w:rsidRPr="00E14553">
        <w:rPr>
          <w:rFonts w:ascii="Times New Roman" w:hAnsi="Times New Roman" w:cs="Times New Roman"/>
        </w:rPr>
        <w:t xml:space="preserve"> Students will examine how the Fibonacci principle</w:t>
      </w:r>
      <w:r w:rsidR="008D2A05" w:rsidRPr="00E14553">
        <w:rPr>
          <w:rFonts w:ascii="Times New Roman" w:hAnsi="Times New Roman" w:cs="Times New Roman"/>
        </w:rPr>
        <w:t xml:space="preserve"> of equiangular spirals</w:t>
      </w:r>
      <w:r w:rsidRPr="00E14553">
        <w:rPr>
          <w:rFonts w:ascii="Times New Roman" w:hAnsi="Times New Roman" w:cs="Times New Roman"/>
        </w:rPr>
        <w:t xml:space="preserve"> existed through</w:t>
      </w:r>
      <w:r w:rsidR="00F502C2" w:rsidRPr="00E14553">
        <w:rPr>
          <w:rFonts w:ascii="Times New Roman" w:hAnsi="Times New Roman" w:cs="Times New Roman"/>
        </w:rPr>
        <w:t>out</w:t>
      </w:r>
      <w:r w:rsidRPr="00E14553">
        <w:rPr>
          <w:rFonts w:ascii="Times New Roman" w:hAnsi="Times New Roman" w:cs="Times New Roman"/>
        </w:rPr>
        <w:t xml:space="preserve"> time by identifying animals and plants represented in the geologic time.</w:t>
      </w:r>
      <w:r w:rsidR="00F502C2" w:rsidRPr="00E14553">
        <w:rPr>
          <w:rFonts w:ascii="Times New Roman" w:hAnsi="Times New Roman" w:cs="Times New Roman"/>
        </w:rPr>
        <w:t xml:space="preserve"> Students will learn to apply the Fibonacci Golden Rectangular math principle.</w:t>
      </w:r>
    </w:p>
    <w:p w:rsidR="00F502C2" w:rsidRPr="00E14553" w:rsidRDefault="00F502C2" w:rsidP="004642C4">
      <w:p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  <w:b/>
          <w:sz w:val="24"/>
          <w:szCs w:val="24"/>
        </w:rPr>
        <w:t>Materials:</w:t>
      </w:r>
      <w:r w:rsidR="00F30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99F">
        <w:rPr>
          <w:rFonts w:ascii="Times New Roman" w:hAnsi="Times New Roman" w:cs="Times New Roman"/>
          <w:sz w:val="24"/>
          <w:szCs w:val="24"/>
        </w:rPr>
        <w:t xml:space="preserve">Computer with Internet access, </w:t>
      </w:r>
      <w:r w:rsidR="00F3099F" w:rsidRPr="00F3099F">
        <w:rPr>
          <w:rFonts w:ascii="Times New Roman" w:hAnsi="Times New Roman" w:cs="Times New Roman"/>
          <w:sz w:val="24"/>
          <w:szCs w:val="24"/>
        </w:rPr>
        <w:t>Fibonacci Equiangular Spiral through Time chart</w:t>
      </w:r>
      <w:r w:rsidR="00F3099F">
        <w:rPr>
          <w:rFonts w:ascii="Times New Roman" w:hAnsi="Times New Roman" w:cs="Times New Roman"/>
          <w:sz w:val="24"/>
          <w:szCs w:val="24"/>
        </w:rPr>
        <w:t>, computer with Internet access</w:t>
      </w:r>
      <w:r w:rsidR="00116519">
        <w:rPr>
          <w:rFonts w:ascii="Times New Roman" w:hAnsi="Times New Roman" w:cs="Times New Roman"/>
          <w:sz w:val="24"/>
          <w:szCs w:val="24"/>
        </w:rPr>
        <w:t>,</w:t>
      </w:r>
      <w:r w:rsidR="00F3099F">
        <w:rPr>
          <w:rFonts w:ascii="Times New Roman" w:hAnsi="Times New Roman" w:cs="Times New Roman"/>
          <w:sz w:val="24"/>
          <w:szCs w:val="24"/>
        </w:rPr>
        <w:t xml:space="preserve"> Graph paper, pencils, Scavenger Hunt Worksheet</w:t>
      </w:r>
    </w:p>
    <w:p w:rsidR="00EF5ED7" w:rsidRPr="00E14553" w:rsidRDefault="00EF5ED7" w:rsidP="004642C4">
      <w:p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  <w:b/>
        </w:rPr>
        <w:t>Vocabulary:</w:t>
      </w:r>
      <w:r w:rsidRPr="00E14553">
        <w:rPr>
          <w:rFonts w:ascii="Times New Roman" w:hAnsi="Times New Roman" w:cs="Times New Roman"/>
        </w:rPr>
        <w:t xml:space="preserve"> </w:t>
      </w:r>
      <w:r w:rsidR="00F3099F">
        <w:rPr>
          <w:rFonts w:ascii="Times New Roman" w:hAnsi="Times New Roman" w:cs="Times New Roman"/>
        </w:rPr>
        <w:t xml:space="preserve">Fibonacci principles, </w:t>
      </w:r>
      <w:r w:rsidRPr="00E14553">
        <w:rPr>
          <w:rFonts w:ascii="Times New Roman" w:hAnsi="Times New Roman" w:cs="Times New Roman"/>
        </w:rPr>
        <w:t>Geological periods, terms in graph equiangular</w:t>
      </w:r>
      <w:r w:rsidR="00F3099F">
        <w:rPr>
          <w:rFonts w:ascii="Times New Roman" w:hAnsi="Times New Roman" w:cs="Times New Roman"/>
        </w:rPr>
        <w:t xml:space="preserve"> chart</w:t>
      </w:r>
      <w:r w:rsidRPr="00E14553">
        <w:rPr>
          <w:rFonts w:ascii="Times New Roman" w:hAnsi="Times New Roman" w:cs="Times New Roman"/>
        </w:rPr>
        <w:t>, pattern</w:t>
      </w:r>
      <w:r w:rsidR="00F3099F">
        <w:rPr>
          <w:rFonts w:ascii="Times New Roman" w:hAnsi="Times New Roman" w:cs="Times New Roman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3665"/>
        <w:gridCol w:w="3939"/>
      </w:tblGrid>
      <w:tr w:rsidR="00344E38" w:rsidTr="001759EC">
        <w:tc>
          <w:tcPr>
            <w:tcW w:w="9576" w:type="dxa"/>
            <w:gridSpan w:val="3"/>
          </w:tcPr>
          <w:p w:rsidR="00344E38" w:rsidRPr="00E14553" w:rsidRDefault="00344E38" w:rsidP="00344E38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45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Examples of the Fibonacci Equiangular Spiral through Time</w:t>
            </w:r>
          </w:p>
        </w:tc>
      </w:tr>
      <w:tr w:rsidR="00B5363E" w:rsidTr="00B5363E">
        <w:tc>
          <w:tcPr>
            <w:tcW w:w="1972" w:type="dxa"/>
          </w:tcPr>
          <w:p w:rsidR="00B5363E" w:rsidRPr="00E14553" w:rsidRDefault="00344E38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665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</w:rPr>
            </w:pPr>
            <w:r w:rsidRPr="00E14553">
              <w:rPr>
                <w:rFonts w:ascii="Times New Roman" w:hAnsi="Times New Roman" w:cs="Times New Roman"/>
                <w:b/>
              </w:rPr>
              <w:t>Animal</w:t>
            </w:r>
          </w:p>
        </w:tc>
        <w:tc>
          <w:tcPr>
            <w:tcW w:w="3939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</w:rPr>
            </w:pPr>
            <w:r w:rsidRPr="00E14553">
              <w:rPr>
                <w:rFonts w:ascii="Times New Roman" w:hAnsi="Times New Roman" w:cs="Times New Roman"/>
                <w:b/>
              </w:rPr>
              <w:t>Plant</w:t>
            </w: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Quaternary</w:t>
            </w:r>
          </w:p>
        </w:tc>
        <w:tc>
          <w:tcPr>
            <w:tcW w:w="3665" w:type="dxa"/>
          </w:tcPr>
          <w:p w:rsidR="00B5363E" w:rsidRPr="00E14553" w:rsidRDefault="008D2A05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Mammoth Tusk</w:t>
            </w:r>
          </w:p>
        </w:tc>
        <w:tc>
          <w:tcPr>
            <w:tcW w:w="3939" w:type="dxa"/>
          </w:tcPr>
          <w:p w:rsidR="00B5363E" w:rsidRPr="00E14553" w:rsidRDefault="004A2C19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Sunflowers</w:t>
            </w:r>
            <w:proofErr w:type="gramStart"/>
            <w:r w:rsidRPr="00E14553">
              <w:rPr>
                <w:rFonts w:ascii="Times New Roman" w:hAnsi="Times New Roman" w:cs="Times New Roman"/>
              </w:rPr>
              <w:t>(</w:t>
            </w:r>
            <w:r w:rsidR="00344E38" w:rsidRPr="00E14553">
              <w:rPr>
                <w:rFonts w:ascii="Times New Roman" w:hAnsi="Times New Roman" w:cs="Times New Roman"/>
              </w:rPr>
              <w:t xml:space="preserve"> </w:t>
            </w:r>
            <w:r w:rsidRPr="00E14553">
              <w:rPr>
                <w:rFonts w:ascii="Times New Roman" w:hAnsi="Times New Roman" w:cs="Times New Roman"/>
              </w:rPr>
              <w:t>H</w:t>
            </w:r>
            <w:proofErr w:type="gramEnd"/>
            <w:r w:rsidRPr="00E145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4553">
              <w:rPr>
                <w:rFonts w:ascii="Times New Roman" w:hAnsi="Times New Roman" w:cs="Times New Roman"/>
              </w:rPr>
              <w:t>petiolaris</w:t>
            </w:r>
            <w:proofErr w:type="spellEnd"/>
            <w:r w:rsidRPr="00E14553">
              <w:rPr>
                <w:rFonts w:ascii="Times New Roman" w:hAnsi="Times New Roman" w:cs="Times New Roman"/>
              </w:rPr>
              <w:t>)</w:t>
            </w: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Tertiary</w:t>
            </w:r>
          </w:p>
        </w:tc>
        <w:tc>
          <w:tcPr>
            <w:tcW w:w="3665" w:type="dxa"/>
          </w:tcPr>
          <w:p w:rsidR="00B5363E" w:rsidRPr="00E14553" w:rsidRDefault="004A2C19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Prehistoric Big Horn Sheep</w:t>
            </w:r>
          </w:p>
        </w:tc>
        <w:tc>
          <w:tcPr>
            <w:tcW w:w="3939" w:type="dxa"/>
          </w:tcPr>
          <w:p w:rsidR="00B5363E" w:rsidRPr="00E14553" w:rsidRDefault="003A5921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Ferns, Fossilized Pinecone</w:t>
            </w:r>
            <w:r w:rsidR="00344E38" w:rsidRPr="00E14553">
              <w:rPr>
                <w:rFonts w:ascii="Times New Roman" w:hAnsi="Times New Roman" w:cs="Times New Roman"/>
              </w:rPr>
              <w:t>s</w:t>
            </w: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Cretaceous</w:t>
            </w:r>
          </w:p>
        </w:tc>
        <w:tc>
          <w:tcPr>
            <w:tcW w:w="3665" w:type="dxa"/>
          </w:tcPr>
          <w:p w:rsidR="00B5363E" w:rsidRPr="00E14553" w:rsidRDefault="004A2C19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Ammonites</w:t>
            </w:r>
          </w:p>
        </w:tc>
        <w:tc>
          <w:tcPr>
            <w:tcW w:w="3939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</w:rPr>
            </w:pP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Jurassic</w:t>
            </w:r>
          </w:p>
        </w:tc>
        <w:tc>
          <w:tcPr>
            <w:tcW w:w="3665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B5363E" w:rsidRPr="00E14553" w:rsidRDefault="008D2A05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Sequoia</w:t>
            </w:r>
            <w:r w:rsidR="003A5921" w:rsidRPr="00E14553">
              <w:rPr>
                <w:rFonts w:ascii="Times New Roman" w:hAnsi="Times New Roman" w:cs="Times New Roman"/>
              </w:rPr>
              <w:t xml:space="preserve"> Pinecone</w:t>
            </w: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Triassic</w:t>
            </w:r>
          </w:p>
        </w:tc>
        <w:tc>
          <w:tcPr>
            <w:tcW w:w="3665" w:type="dxa"/>
          </w:tcPr>
          <w:p w:rsidR="00B5363E" w:rsidRPr="00E14553" w:rsidRDefault="00344E38" w:rsidP="004642C4">
            <w:pPr>
              <w:rPr>
                <w:rFonts w:ascii="Times New Roman" w:hAnsi="Times New Roman" w:cs="Times New Roman"/>
              </w:rPr>
            </w:pPr>
            <w:bookmarkStart w:id="1" w:name="ref1025020"/>
            <w:bookmarkEnd w:id="1"/>
            <w:r w:rsidRPr="00E14553">
              <w:rPr>
                <w:rStyle w:val="srtitle"/>
                <w:rFonts w:ascii="Times New Roman" w:hAnsi="Times New Roman" w:cs="Times New Roman"/>
                <w:bCs/>
                <w:lang w:val="en"/>
              </w:rPr>
              <w:t>Ceratites</w:t>
            </w:r>
          </w:p>
        </w:tc>
        <w:tc>
          <w:tcPr>
            <w:tcW w:w="3939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</w:rPr>
            </w:pPr>
            <w:proofErr w:type="spellStart"/>
            <w:r w:rsidRPr="00E14553">
              <w:rPr>
                <w:rFonts w:ascii="Times New Roman" w:hAnsi="Times New Roman" w:cs="Times New Roman"/>
              </w:rPr>
              <w:t>Cycadeoidea</w:t>
            </w:r>
            <w:proofErr w:type="spellEnd"/>
            <w:r w:rsidRPr="00E14553">
              <w:rPr>
                <w:rFonts w:ascii="Times New Roman" w:hAnsi="Times New Roman" w:cs="Times New Roman"/>
              </w:rPr>
              <w:t xml:space="preserve"> (Pineapple)</w:t>
            </w: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Permian</w:t>
            </w:r>
          </w:p>
        </w:tc>
        <w:tc>
          <w:tcPr>
            <w:tcW w:w="3665" w:type="dxa"/>
          </w:tcPr>
          <w:p w:rsidR="00B5363E" w:rsidRPr="00E14553" w:rsidRDefault="00B5363E" w:rsidP="00B5363E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Whorl Tooth Shark (</w:t>
            </w:r>
            <w:proofErr w:type="spellStart"/>
            <w:r w:rsidRPr="00E14553">
              <w:rPr>
                <w:rFonts w:ascii="Times New Roman" w:hAnsi="Times New Roman" w:cs="Times New Roman"/>
              </w:rPr>
              <w:t>Helicoprion</w:t>
            </w:r>
            <w:proofErr w:type="spellEnd"/>
            <w:r w:rsidRPr="00E1455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939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Araucaria Cones</w:t>
            </w: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Pennsylvanian</w:t>
            </w:r>
          </w:p>
        </w:tc>
        <w:tc>
          <w:tcPr>
            <w:tcW w:w="3665" w:type="dxa"/>
          </w:tcPr>
          <w:p w:rsidR="00B5363E" w:rsidRPr="00E14553" w:rsidRDefault="000640D0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Gastropod</w:t>
            </w:r>
          </w:p>
        </w:tc>
        <w:tc>
          <w:tcPr>
            <w:tcW w:w="3939" w:type="dxa"/>
          </w:tcPr>
          <w:p w:rsidR="00B5363E" w:rsidRPr="00E14553" w:rsidRDefault="008D2A05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Leaf Whorl Impression</w:t>
            </w: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Mississippian</w:t>
            </w:r>
          </w:p>
        </w:tc>
        <w:tc>
          <w:tcPr>
            <w:tcW w:w="3665" w:type="dxa"/>
          </w:tcPr>
          <w:p w:rsidR="00B5363E" w:rsidRPr="00E14553" w:rsidRDefault="008D2A05" w:rsidP="008D2A05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Horn Coral</w:t>
            </w:r>
            <w:r w:rsidR="00B36F65" w:rsidRPr="00E14553">
              <w:rPr>
                <w:rFonts w:ascii="Times New Roman" w:hAnsi="Times New Roman" w:cs="Times New Roman"/>
              </w:rPr>
              <w:t xml:space="preserve">, Spiral </w:t>
            </w:r>
            <w:proofErr w:type="spellStart"/>
            <w:r w:rsidR="00B36F65" w:rsidRPr="00E14553">
              <w:rPr>
                <w:rFonts w:ascii="Times New Roman" w:hAnsi="Times New Roman" w:cs="Times New Roman"/>
              </w:rPr>
              <w:t>Bryozoa</w:t>
            </w:r>
            <w:proofErr w:type="spellEnd"/>
          </w:p>
        </w:tc>
        <w:tc>
          <w:tcPr>
            <w:tcW w:w="3939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</w:rPr>
            </w:pP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Devonian</w:t>
            </w:r>
          </w:p>
        </w:tc>
        <w:tc>
          <w:tcPr>
            <w:tcW w:w="3665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</w:rPr>
            </w:pPr>
            <w:proofErr w:type="spellStart"/>
            <w:r w:rsidRPr="00E14553">
              <w:rPr>
                <w:rFonts w:ascii="Times New Roman" w:hAnsi="Times New Roman" w:cs="Times New Roman"/>
              </w:rPr>
              <w:t>Goniatites</w:t>
            </w:r>
            <w:proofErr w:type="spellEnd"/>
          </w:p>
        </w:tc>
        <w:tc>
          <w:tcPr>
            <w:tcW w:w="3939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</w:rPr>
            </w:pP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Silurian</w:t>
            </w:r>
          </w:p>
        </w:tc>
        <w:tc>
          <w:tcPr>
            <w:tcW w:w="3665" w:type="dxa"/>
          </w:tcPr>
          <w:p w:rsidR="00B5363E" w:rsidRPr="00E14553" w:rsidRDefault="003A5921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Nautilus</w:t>
            </w:r>
          </w:p>
        </w:tc>
        <w:tc>
          <w:tcPr>
            <w:tcW w:w="3939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</w:rPr>
            </w:pP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Ordovician</w:t>
            </w:r>
          </w:p>
        </w:tc>
        <w:tc>
          <w:tcPr>
            <w:tcW w:w="3665" w:type="dxa"/>
          </w:tcPr>
          <w:p w:rsidR="00B5363E" w:rsidRPr="00E14553" w:rsidRDefault="00B5363E" w:rsidP="0073619B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Split Snail</w:t>
            </w:r>
            <w:r w:rsidR="00E120FC" w:rsidRPr="00E14553">
              <w:rPr>
                <w:rFonts w:ascii="Times New Roman" w:hAnsi="Times New Roman" w:cs="Times New Roman"/>
              </w:rPr>
              <w:t xml:space="preserve">, </w:t>
            </w:r>
            <w:r w:rsidR="0073619B" w:rsidRPr="00E14553">
              <w:rPr>
                <w:rFonts w:ascii="Times New Roman" w:hAnsi="Times New Roman" w:cs="Times New Roman"/>
                <w:bCs/>
                <w:iCs/>
                <w:lang w:val="en"/>
              </w:rPr>
              <w:t>Receptaculites</w:t>
            </w:r>
          </w:p>
        </w:tc>
        <w:tc>
          <w:tcPr>
            <w:tcW w:w="3939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</w:rPr>
            </w:pPr>
          </w:p>
        </w:tc>
      </w:tr>
      <w:tr w:rsidR="00B5363E" w:rsidTr="00B5363E">
        <w:tc>
          <w:tcPr>
            <w:tcW w:w="1972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Cambrian</w:t>
            </w:r>
          </w:p>
        </w:tc>
        <w:tc>
          <w:tcPr>
            <w:tcW w:w="3665" w:type="dxa"/>
          </w:tcPr>
          <w:p w:rsidR="00B5363E" w:rsidRPr="00E14553" w:rsidRDefault="003A5921" w:rsidP="004642C4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Foraminifers</w:t>
            </w:r>
          </w:p>
        </w:tc>
        <w:tc>
          <w:tcPr>
            <w:tcW w:w="3939" w:type="dxa"/>
          </w:tcPr>
          <w:p w:rsidR="00B5363E" w:rsidRPr="00E14553" w:rsidRDefault="00B5363E" w:rsidP="004642C4">
            <w:pPr>
              <w:rPr>
                <w:rFonts w:ascii="Times New Roman" w:hAnsi="Times New Roman" w:cs="Times New Roman"/>
              </w:rPr>
            </w:pPr>
          </w:p>
        </w:tc>
      </w:tr>
    </w:tbl>
    <w:p w:rsidR="004642C4" w:rsidRDefault="004642C4" w:rsidP="004642C4"/>
    <w:p w:rsidR="00344E38" w:rsidRDefault="00344E38" w:rsidP="004642C4"/>
    <w:p w:rsidR="00344E38" w:rsidRDefault="00344E38" w:rsidP="004642C4"/>
    <w:p w:rsidR="00344E38" w:rsidRDefault="00344E38" w:rsidP="004642C4"/>
    <w:p w:rsidR="00344E38" w:rsidRDefault="00344E38" w:rsidP="004642C4"/>
    <w:p w:rsidR="00344E38" w:rsidRDefault="00344E38" w:rsidP="004642C4"/>
    <w:p w:rsidR="00E14553" w:rsidRDefault="00E14553" w:rsidP="00116519">
      <w:pPr>
        <w:rPr>
          <w:rFonts w:ascii="Times New Roman" w:hAnsi="Times New Roman" w:cs="Times New Roman"/>
          <w:b/>
        </w:rPr>
      </w:pPr>
    </w:p>
    <w:p w:rsidR="00E14553" w:rsidRDefault="00E14553" w:rsidP="00EF5ED7">
      <w:pPr>
        <w:jc w:val="center"/>
        <w:rPr>
          <w:rFonts w:ascii="Times New Roman" w:hAnsi="Times New Roman" w:cs="Times New Roman"/>
          <w:b/>
        </w:rPr>
      </w:pPr>
    </w:p>
    <w:p w:rsidR="00E14553" w:rsidRDefault="00E14553" w:rsidP="00EF5ED7">
      <w:pPr>
        <w:jc w:val="center"/>
        <w:rPr>
          <w:rFonts w:ascii="Times New Roman" w:hAnsi="Times New Roman" w:cs="Times New Roman"/>
          <w:b/>
        </w:rPr>
      </w:pPr>
    </w:p>
    <w:p w:rsidR="00F3099F" w:rsidRDefault="00344E38" w:rsidP="00F3099F">
      <w:p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  <w:b/>
        </w:rPr>
        <w:t>Procedure:</w:t>
      </w:r>
      <w:r w:rsidR="00F3099F">
        <w:rPr>
          <w:rFonts w:ascii="Times New Roman" w:hAnsi="Times New Roman" w:cs="Times New Roman"/>
        </w:rPr>
        <w:t xml:space="preserve"> </w:t>
      </w:r>
    </w:p>
    <w:p w:rsidR="00F3099F" w:rsidRPr="00116519" w:rsidRDefault="00F3099F" w:rsidP="00116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6519">
        <w:rPr>
          <w:rFonts w:ascii="Times New Roman" w:hAnsi="Times New Roman" w:cs="Times New Roman"/>
        </w:rPr>
        <w:t>First give each student one organism’s name in the Fibonacci’s equiangular chart to research online.</w:t>
      </w:r>
      <w:r w:rsidR="00116519" w:rsidRPr="00116519">
        <w:rPr>
          <w:rFonts w:ascii="Times New Roman" w:hAnsi="Times New Roman" w:cs="Times New Roman"/>
        </w:rPr>
        <w:t xml:space="preserve"> For example:</w:t>
      </w:r>
      <w:r w:rsidR="00116519" w:rsidRPr="00116519">
        <w:rPr>
          <w:rStyle w:val="Heading2Char"/>
          <w:rFonts w:ascii="Times New Roman" w:hAnsi="Times New Roman" w:cs="Times New Roman"/>
          <w:bCs w:val="0"/>
          <w:lang w:val="en"/>
        </w:rPr>
        <w:t xml:space="preserve"> </w:t>
      </w:r>
      <w:r w:rsidR="00116519" w:rsidRPr="00116519">
        <w:rPr>
          <w:rStyle w:val="srtitle"/>
          <w:rFonts w:ascii="Times New Roman" w:hAnsi="Times New Roman" w:cs="Times New Roman"/>
          <w:bCs/>
          <w:lang w:val="en"/>
        </w:rPr>
        <w:t>Ceratites</w:t>
      </w:r>
      <w:r w:rsidR="00116519">
        <w:rPr>
          <w:rStyle w:val="srtitle"/>
          <w:rFonts w:ascii="Times New Roman" w:hAnsi="Times New Roman" w:cs="Times New Roman"/>
          <w:bCs/>
          <w:lang w:val="en"/>
        </w:rPr>
        <w:t>.</w:t>
      </w:r>
      <w:r w:rsidR="00116519" w:rsidRPr="00116519">
        <w:rPr>
          <w:rStyle w:val="srtitle"/>
          <w:rFonts w:ascii="Times New Roman" w:hAnsi="Times New Roman" w:cs="Times New Roman"/>
          <w:bCs/>
          <w:lang w:val="en"/>
        </w:rPr>
        <w:t xml:space="preserve"> </w:t>
      </w:r>
      <w:r w:rsidR="00116519">
        <w:rPr>
          <w:rFonts w:ascii="Arial" w:hAnsi="Arial" w:cs="Arial"/>
          <w:noProof/>
          <w:color w:val="0000FF"/>
        </w:rPr>
        <w:drawing>
          <wp:inline distT="0" distB="0" distL="0" distR="0" wp14:anchorId="2C9AC39D" wp14:editId="484F22D2">
            <wp:extent cx="1057275" cy="791936"/>
            <wp:effectExtent l="0" t="0" r="0" b="8255"/>
            <wp:docPr id="4" name="Picture 4" descr="http://t3.gstatic.com/images?q=tbn:ANd9GcR1ngcQoZZNHwO8ZeolwFCIaA2-8FQEZ5mBlF1rmDOP0Jrvsc7_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1ngcQoZZNHwO8ZeolwFCIaA2-8FQEZ5mBlF1rmDOP0Jrvsc7_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99F" w:rsidRPr="00116519" w:rsidRDefault="00116519" w:rsidP="00116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6519">
        <w:rPr>
          <w:rFonts w:ascii="Times New Roman" w:hAnsi="Times New Roman" w:cs="Times New Roman"/>
        </w:rPr>
        <w:t>Have</w:t>
      </w:r>
      <w:r w:rsidR="00344E38" w:rsidRPr="00116519">
        <w:rPr>
          <w:rFonts w:ascii="Times New Roman" w:hAnsi="Times New Roman" w:cs="Times New Roman"/>
        </w:rPr>
        <w:t xml:space="preserve"> </w:t>
      </w:r>
      <w:r w:rsidRPr="00116519">
        <w:rPr>
          <w:rFonts w:ascii="Times New Roman" w:hAnsi="Times New Roman" w:cs="Times New Roman"/>
        </w:rPr>
        <w:t>students</w:t>
      </w:r>
      <w:r w:rsidR="00344E38" w:rsidRPr="00116519">
        <w:rPr>
          <w:rFonts w:ascii="Times New Roman" w:hAnsi="Times New Roman" w:cs="Times New Roman"/>
        </w:rPr>
        <w:t xml:space="preserve"> find a picture of it on the web and print.</w:t>
      </w:r>
      <w:r w:rsidR="009935C6" w:rsidRPr="00116519">
        <w:rPr>
          <w:rFonts w:ascii="Times New Roman" w:hAnsi="Times New Roman" w:cs="Times New Roman"/>
        </w:rPr>
        <w:t xml:space="preserve"> </w:t>
      </w:r>
      <w:r w:rsidRPr="00116519">
        <w:rPr>
          <w:rFonts w:ascii="Times New Roman" w:hAnsi="Times New Roman" w:cs="Times New Roman"/>
          <w:i/>
        </w:rPr>
        <w:t>(Google images is a good place to search)</w:t>
      </w:r>
    </w:p>
    <w:p w:rsidR="00116519" w:rsidRPr="00116519" w:rsidRDefault="009935C6" w:rsidP="00116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6519">
        <w:rPr>
          <w:rFonts w:ascii="Times New Roman" w:hAnsi="Times New Roman" w:cs="Times New Roman"/>
        </w:rPr>
        <w:t xml:space="preserve">Next have </w:t>
      </w:r>
      <w:r w:rsidR="00F502C2" w:rsidRPr="00116519">
        <w:rPr>
          <w:rFonts w:ascii="Times New Roman" w:hAnsi="Times New Roman" w:cs="Times New Roman"/>
        </w:rPr>
        <w:t xml:space="preserve">student </w:t>
      </w:r>
      <w:r w:rsidR="00F3099F" w:rsidRPr="00116519">
        <w:rPr>
          <w:rFonts w:ascii="Times New Roman" w:hAnsi="Times New Roman" w:cs="Times New Roman"/>
        </w:rPr>
        <w:t>draw a s</w:t>
      </w:r>
      <w:r w:rsidRPr="00116519">
        <w:rPr>
          <w:rFonts w:ascii="Times New Roman" w:hAnsi="Times New Roman" w:cs="Times New Roman"/>
        </w:rPr>
        <w:t>piral</w:t>
      </w:r>
      <w:r w:rsidR="00EF5ED7" w:rsidRPr="00116519">
        <w:rPr>
          <w:rFonts w:ascii="Times New Roman" w:hAnsi="Times New Roman" w:cs="Times New Roman"/>
        </w:rPr>
        <w:t xml:space="preserve"> </w:t>
      </w:r>
      <w:r w:rsidR="009D7853" w:rsidRPr="00116519">
        <w:rPr>
          <w:rFonts w:ascii="Times New Roman" w:hAnsi="Times New Roman" w:cs="Times New Roman"/>
        </w:rPr>
        <w:t xml:space="preserve">on </w:t>
      </w:r>
      <w:r w:rsidR="00116519" w:rsidRPr="00116519">
        <w:rPr>
          <w:rFonts w:ascii="Times New Roman" w:hAnsi="Times New Roman" w:cs="Times New Roman"/>
        </w:rPr>
        <w:t>the printed picture</w:t>
      </w:r>
      <w:r w:rsidR="009D7853" w:rsidRPr="00116519">
        <w:rPr>
          <w:rFonts w:ascii="Times New Roman" w:hAnsi="Times New Roman" w:cs="Times New Roman"/>
        </w:rPr>
        <w:t xml:space="preserve"> creating the Fibonacci equiangular spiral</w:t>
      </w:r>
      <w:r w:rsidR="00116519" w:rsidRPr="00116519">
        <w:rPr>
          <w:rFonts w:ascii="Times New Roman" w:hAnsi="Times New Roman" w:cs="Times New Roman"/>
        </w:rPr>
        <w:t>.</w:t>
      </w:r>
    </w:p>
    <w:p w:rsidR="009D7853" w:rsidRPr="00116519" w:rsidRDefault="00116519" w:rsidP="001165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6519">
        <w:rPr>
          <w:rFonts w:ascii="Times New Roman" w:hAnsi="Times New Roman" w:cs="Times New Roman"/>
        </w:rPr>
        <w:t xml:space="preserve">Then, have students create their own equiangular spiral on graph </w:t>
      </w:r>
      <w:r>
        <w:rPr>
          <w:rFonts w:ascii="Times New Roman" w:hAnsi="Times New Roman" w:cs="Times New Roman"/>
        </w:rPr>
        <w:t>paper</w:t>
      </w:r>
      <w:r w:rsidRPr="00116519">
        <w:rPr>
          <w:rFonts w:ascii="Times New Roman" w:hAnsi="Times New Roman" w:cs="Times New Roman"/>
        </w:rPr>
        <w:t xml:space="preserve"> by following </w:t>
      </w:r>
      <w:r>
        <w:rPr>
          <w:rFonts w:ascii="Times New Roman" w:hAnsi="Times New Roman" w:cs="Times New Roman"/>
        </w:rPr>
        <w:t xml:space="preserve">the </w:t>
      </w:r>
      <w:r w:rsidRPr="00116519">
        <w:rPr>
          <w:rFonts w:ascii="Times New Roman" w:hAnsi="Times New Roman" w:cs="Times New Roman"/>
        </w:rPr>
        <w:t>directions below:</w:t>
      </w:r>
    </w:p>
    <w:p w:rsidR="00FA0650" w:rsidRPr="00E14553" w:rsidRDefault="009D7853" w:rsidP="001165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</w:rPr>
        <w:t>Start with a 1 unit square</w:t>
      </w:r>
      <w:r w:rsidR="00F502C2" w:rsidRPr="00E14553">
        <w:rPr>
          <w:rFonts w:ascii="Times New Roman" w:hAnsi="Times New Roman" w:cs="Times New Roman"/>
        </w:rPr>
        <w:t xml:space="preserve"> </w:t>
      </w:r>
      <w:r w:rsidRPr="00E14553">
        <w:rPr>
          <w:rFonts w:ascii="Times New Roman" w:hAnsi="Times New Roman" w:cs="Times New Roman"/>
        </w:rPr>
        <w:t>□</w:t>
      </w:r>
    </w:p>
    <w:p w:rsidR="009D7853" w:rsidRPr="00E14553" w:rsidRDefault="009D7853" w:rsidP="001165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</w:rPr>
        <w:t>Attach another 1 unit square to it.</w:t>
      </w:r>
    </w:p>
    <w:p w:rsidR="009D7853" w:rsidRPr="00E14553" w:rsidRDefault="009D7853" w:rsidP="001165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</w:rPr>
        <w:t>Attach a 3 unit square where it fits</w:t>
      </w:r>
    </w:p>
    <w:p w:rsidR="009D7853" w:rsidRPr="00E14553" w:rsidRDefault="009D7853" w:rsidP="001165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</w:rPr>
        <w:t xml:space="preserve">Continuing in the same direction </w:t>
      </w:r>
      <w:r w:rsidR="009816F6" w:rsidRPr="00E14553">
        <w:rPr>
          <w:rFonts w:ascii="Times New Roman" w:hAnsi="Times New Roman" w:cs="Times New Roman"/>
        </w:rPr>
        <w:t xml:space="preserve">by attaching </w:t>
      </w:r>
      <w:r w:rsidRPr="00E14553">
        <w:rPr>
          <w:rFonts w:ascii="Times New Roman" w:hAnsi="Times New Roman" w:cs="Times New Roman"/>
        </w:rPr>
        <w:t>squares 5, 8, 13, 21, 34</w:t>
      </w:r>
      <w:r w:rsidR="009816F6" w:rsidRPr="00E14553">
        <w:rPr>
          <w:rFonts w:ascii="Times New Roman" w:hAnsi="Times New Roman" w:cs="Times New Roman"/>
        </w:rPr>
        <w:t>, 55, 89, 1</w:t>
      </w:r>
      <w:r w:rsidR="00116519">
        <w:rPr>
          <w:rFonts w:ascii="Times New Roman" w:hAnsi="Times New Roman" w:cs="Times New Roman"/>
        </w:rPr>
        <w:t>44 or however long the students wants to draw it</w:t>
      </w:r>
      <w:r w:rsidR="009816F6" w:rsidRPr="00E14553">
        <w:rPr>
          <w:rFonts w:ascii="Times New Roman" w:hAnsi="Times New Roman" w:cs="Times New Roman"/>
        </w:rPr>
        <w:t xml:space="preserve">.  </w:t>
      </w:r>
    </w:p>
    <w:p w:rsidR="00344E38" w:rsidRPr="00E14553" w:rsidRDefault="009D7853">
      <w:p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  <w:noProof/>
          <w:color w:val="1122CC"/>
          <w:sz w:val="27"/>
          <w:szCs w:val="27"/>
        </w:rPr>
        <w:drawing>
          <wp:inline distT="0" distB="0" distL="0" distR="0" wp14:anchorId="7A1B022D" wp14:editId="792F84D6">
            <wp:extent cx="3419475" cy="1333500"/>
            <wp:effectExtent l="0" t="0" r="9525" b="0"/>
            <wp:docPr id="3" name="Picture 3" descr="http://t1.gstatic.com/images?q=tbn:ANd9GcREx7tGlT1Jz5LTkAVHJ1K5nsHMpdrZ7X82M4cxk-2kytfj_HdfN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Ex7tGlT1Jz5LTkAVHJ1K5nsHMpdrZ7X82M4cxk-2kytfj_HdfN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553">
        <w:rPr>
          <w:rFonts w:ascii="Times New Roman" w:hAnsi="Times New Roman" w:cs="Times New Roman"/>
          <w:noProof/>
        </w:rPr>
        <w:drawing>
          <wp:inline distT="0" distB="0" distL="0" distR="0" wp14:anchorId="2F07F5C3" wp14:editId="5F6C0298">
            <wp:extent cx="2047875" cy="12602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47620" cy="126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6F6" w:rsidRPr="00E14553" w:rsidRDefault="00BE7DD8">
      <w:p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  <w:b/>
        </w:rPr>
        <w:t>Discussion:</w:t>
      </w:r>
      <w:r w:rsidRPr="00E14553">
        <w:rPr>
          <w:rFonts w:ascii="Times New Roman" w:hAnsi="Times New Roman" w:cs="Times New Roman"/>
        </w:rPr>
        <w:t xml:space="preserve"> Students will compare and contrast </w:t>
      </w:r>
      <w:r w:rsidR="000E6A02" w:rsidRPr="00E14553">
        <w:rPr>
          <w:rFonts w:ascii="Times New Roman" w:hAnsi="Times New Roman" w:cs="Times New Roman"/>
        </w:rPr>
        <w:t>their pictures that demonstrate Fibonacci’s equiangular spiral throughout</w:t>
      </w:r>
      <w:r w:rsidR="0044203B" w:rsidRPr="00E14553">
        <w:rPr>
          <w:rFonts w:ascii="Times New Roman" w:hAnsi="Times New Roman" w:cs="Times New Roman"/>
        </w:rPr>
        <w:t xml:space="preserve"> geologic time. Next, students </w:t>
      </w:r>
      <w:r w:rsidR="000E6A02" w:rsidRPr="00E14553">
        <w:rPr>
          <w:rFonts w:ascii="Times New Roman" w:hAnsi="Times New Roman" w:cs="Times New Roman"/>
        </w:rPr>
        <w:t xml:space="preserve">will discuss, where in nature they see Fibonacci’s equiangular spiral today, even on their own body. </w:t>
      </w:r>
    </w:p>
    <w:p w:rsidR="00E14553" w:rsidRDefault="00E14553" w:rsidP="00E14553">
      <w:pPr>
        <w:jc w:val="center"/>
      </w:pPr>
      <w:r>
        <w:rPr>
          <w:noProof/>
        </w:rPr>
        <w:drawing>
          <wp:inline distT="0" distB="0" distL="0" distR="0">
            <wp:extent cx="1390650" cy="1043490"/>
            <wp:effectExtent l="0" t="0" r="0" b="4445"/>
            <wp:docPr id="2" name="Picture 2" descr="C:\Documents and Settings\CC\My Documents\hand fibbona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\My Documents\hand fibbonacc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A02" w:rsidRPr="00E14553" w:rsidRDefault="00E14553">
      <w:pPr>
        <w:rPr>
          <w:rFonts w:ascii="Times New Roman" w:hAnsi="Times New Roman" w:cs="Times New Roman"/>
        </w:rPr>
      </w:pPr>
      <w:r w:rsidRPr="00E14553">
        <w:rPr>
          <w:rFonts w:ascii="Times New Roman" w:hAnsi="Times New Roman" w:cs="Times New Roman"/>
          <w:b/>
        </w:rPr>
        <w:t>Post Activity:</w:t>
      </w:r>
      <w:r w:rsidRPr="00E14553">
        <w:rPr>
          <w:rFonts w:ascii="Times New Roman" w:hAnsi="Times New Roman" w:cs="Times New Roman"/>
        </w:rPr>
        <w:t xml:space="preserve"> T</w:t>
      </w:r>
      <w:r w:rsidR="00EE687C" w:rsidRPr="00E14553">
        <w:rPr>
          <w:rFonts w:ascii="Times New Roman" w:hAnsi="Times New Roman" w:cs="Times New Roman"/>
        </w:rPr>
        <w:t>eacher will take students to the Tate Geological Museum and have a scavenger hunt to find examples of Fibonacci’s equiangular spirals throughout Geologic time.</w:t>
      </w:r>
    </w:p>
    <w:p w:rsidR="00F3099F" w:rsidRDefault="00F3099F" w:rsidP="00116519">
      <w:pPr>
        <w:pStyle w:val="Heading2"/>
      </w:pPr>
    </w:p>
    <w:p w:rsidR="00F3099F" w:rsidRDefault="00F3099F" w:rsidP="00F3099F">
      <w:pPr>
        <w:pStyle w:val="Heading2"/>
        <w:jc w:val="center"/>
      </w:pPr>
    </w:p>
    <w:p w:rsidR="00F3099F" w:rsidRPr="00F3099F" w:rsidRDefault="00F3099F" w:rsidP="00F3099F">
      <w:pPr>
        <w:pStyle w:val="Heading2"/>
        <w:jc w:val="center"/>
        <w:rPr>
          <w:sz w:val="44"/>
          <w:szCs w:val="44"/>
        </w:rPr>
      </w:pPr>
      <w:r w:rsidRPr="00F3099F">
        <w:rPr>
          <w:sz w:val="44"/>
          <w:szCs w:val="44"/>
        </w:rPr>
        <w:t>Tate Geological Museum</w:t>
      </w:r>
    </w:p>
    <w:p w:rsidR="00F3099F" w:rsidRPr="00F3099F" w:rsidRDefault="00F3099F" w:rsidP="00F3099F">
      <w:pPr>
        <w:pStyle w:val="Heading2"/>
        <w:jc w:val="center"/>
        <w:rPr>
          <w:sz w:val="44"/>
          <w:szCs w:val="44"/>
        </w:rPr>
      </w:pPr>
      <w:r w:rsidRPr="00F3099F">
        <w:rPr>
          <w:sz w:val="44"/>
          <w:szCs w:val="44"/>
        </w:rPr>
        <w:t>Scavenger Hunt</w:t>
      </w:r>
    </w:p>
    <w:p w:rsidR="00F3099F" w:rsidRPr="00F3099F" w:rsidRDefault="00F3099F" w:rsidP="00F3099F"/>
    <w:p w:rsidR="00F3099F" w:rsidRDefault="00F309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3665"/>
        <w:gridCol w:w="3939"/>
      </w:tblGrid>
      <w:tr w:rsidR="00F3099F" w:rsidRPr="00E14553" w:rsidTr="00351F1F">
        <w:tc>
          <w:tcPr>
            <w:tcW w:w="9576" w:type="dxa"/>
            <w:gridSpan w:val="3"/>
          </w:tcPr>
          <w:p w:rsidR="00F3099F" w:rsidRPr="00E14553" w:rsidRDefault="00F3099F" w:rsidP="00351F1F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45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Fibonacci Equiangular Spiral through Time</w:t>
            </w: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  <w:r w:rsidRPr="00E14553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</w:rPr>
            </w:pPr>
            <w:r w:rsidRPr="00E14553">
              <w:rPr>
                <w:rFonts w:ascii="Times New Roman" w:hAnsi="Times New Roman" w:cs="Times New Roman"/>
                <w:b/>
              </w:rPr>
              <w:t>Animal</w:t>
            </w: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</w:rPr>
            </w:pPr>
            <w:r w:rsidRPr="00E14553">
              <w:rPr>
                <w:rFonts w:ascii="Times New Roman" w:hAnsi="Times New Roman" w:cs="Times New Roman"/>
                <w:b/>
              </w:rPr>
              <w:t>Plant</w:t>
            </w: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Quaternary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Tertiary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Cretaceous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Jurassic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Triassic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Permian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Pennsylvanian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Mississippian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Devonian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Silurian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Ordovician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  <w:tr w:rsidR="00F3099F" w:rsidRPr="00E14553" w:rsidTr="00351F1F">
        <w:tc>
          <w:tcPr>
            <w:tcW w:w="1972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553">
              <w:rPr>
                <w:rFonts w:ascii="Times New Roman" w:hAnsi="Times New Roman" w:cs="Times New Roman"/>
                <w:b/>
                <w:sz w:val="24"/>
                <w:szCs w:val="24"/>
              </w:rPr>
              <w:t>Cambrian</w:t>
            </w:r>
          </w:p>
        </w:tc>
        <w:tc>
          <w:tcPr>
            <w:tcW w:w="3665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F3099F" w:rsidRPr="00E14553" w:rsidRDefault="00F3099F" w:rsidP="00351F1F">
            <w:pPr>
              <w:rPr>
                <w:rFonts w:ascii="Times New Roman" w:hAnsi="Times New Roman" w:cs="Times New Roman"/>
              </w:rPr>
            </w:pPr>
          </w:p>
        </w:tc>
      </w:tr>
    </w:tbl>
    <w:p w:rsidR="00F3099F" w:rsidRDefault="00F3099F"/>
    <w:p w:rsidR="00116519" w:rsidRDefault="00116519"/>
    <w:p w:rsidR="00116519" w:rsidRDefault="00116519"/>
    <w:p w:rsidR="00F3099F" w:rsidRPr="00F3099F" w:rsidRDefault="00F3099F">
      <w:pPr>
        <w:rPr>
          <w:rFonts w:ascii="Times New Roman" w:hAnsi="Times New Roman" w:cs="Times New Roman"/>
          <w:b/>
          <w:sz w:val="24"/>
          <w:szCs w:val="24"/>
        </w:rPr>
      </w:pPr>
      <w:r w:rsidRPr="00F3099F">
        <w:rPr>
          <w:rFonts w:ascii="Times New Roman" w:hAnsi="Times New Roman" w:cs="Times New Roman"/>
          <w:b/>
          <w:sz w:val="24"/>
          <w:szCs w:val="24"/>
        </w:rPr>
        <w:t>Other</w:t>
      </w:r>
      <w:r w:rsidR="00116519" w:rsidRPr="00F3099F">
        <w:rPr>
          <w:rFonts w:ascii="Times New Roman" w:hAnsi="Times New Roman" w:cs="Times New Roman"/>
          <w:b/>
          <w:sz w:val="24"/>
          <w:szCs w:val="24"/>
        </w:rPr>
        <w:t>: _</w:t>
      </w:r>
      <w:r w:rsidRPr="00F3099F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F3099F" w:rsidRDefault="00F3099F"/>
    <w:sectPr w:rsidR="00F3099F" w:rsidSect="00BE7DD8">
      <w:footerReference w:type="default" r:id="rId14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19" w:rsidRDefault="00116519" w:rsidP="00116519">
      <w:pPr>
        <w:spacing w:after="0" w:line="240" w:lineRule="auto"/>
      </w:pPr>
      <w:r>
        <w:separator/>
      </w:r>
    </w:p>
  </w:endnote>
  <w:endnote w:type="continuationSeparator" w:id="0">
    <w:p w:rsidR="00116519" w:rsidRDefault="00116519" w:rsidP="0011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893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519" w:rsidRDefault="001165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A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6519" w:rsidRDefault="001165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19" w:rsidRDefault="00116519" w:rsidP="00116519">
      <w:pPr>
        <w:spacing w:after="0" w:line="240" w:lineRule="auto"/>
      </w:pPr>
      <w:r>
        <w:separator/>
      </w:r>
    </w:p>
  </w:footnote>
  <w:footnote w:type="continuationSeparator" w:id="0">
    <w:p w:rsidR="00116519" w:rsidRDefault="00116519" w:rsidP="00116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BB6"/>
    <w:multiLevelType w:val="hybridMultilevel"/>
    <w:tmpl w:val="82B4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75D8D"/>
    <w:multiLevelType w:val="hybridMultilevel"/>
    <w:tmpl w:val="8216F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50"/>
    <w:rsid w:val="0003474B"/>
    <w:rsid w:val="000640D0"/>
    <w:rsid w:val="000E6A02"/>
    <w:rsid w:val="00116519"/>
    <w:rsid w:val="00145A85"/>
    <w:rsid w:val="001F0B83"/>
    <w:rsid w:val="00344E38"/>
    <w:rsid w:val="003A5921"/>
    <w:rsid w:val="003F7283"/>
    <w:rsid w:val="0044203B"/>
    <w:rsid w:val="004642C4"/>
    <w:rsid w:val="004A2C19"/>
    <w:rsid w:val="0073619B"/>
    <w:rsid w:val="00766A72"/>
    <w:rsid w:val="008D1B02"/>
    <w:rsid w:val="008D2A05"/>
    <w:rsid w:val="009816F6"/>
    <w:rsid w:val="009822A2"/>
    <w:rsid w:val="009935C6"/>
    <w:rsid w:val="009D7853"/>
    <w:rsid w:val="00B36F65"/>
    <w:rsid w:val="00B5363E"/>
    <w:rsid w:val="00BE7DD8"/>
    <w:rsid w:val="00D6005A"/>
    <w:rsid w:val="00D97DDC"/>
    <w:rsid w:val="00E120FC"/>
    <w:rsid w:val="00E14553"/>
    <w:rsid w:val="00EE687C"/>
    <w:rsid w:val="00EF5ED7"/>
    <w:rsid w:val="00F3099F"/>
    <w:rsid w:val="00F502C2"/>
    <w:rsid w:val="00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6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6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title">
    <w:name w:val="srtitle"/>
    <w:basedOn w:val="DefaultParagraphFont"/>
    <w:rsid w:val="00344E38"/>
  </w:style>
  <w:style w:type="paragraph" w:styleId="BalloonText">
    <w:name w:val="Balloon Text"/>
    <w:basedOn w:val="Normal"/>
    <w:link w:val="BalloonTextChar"/>
    <w:uiPriority w:val="99"/>
    <w:semiHidden/>
    <w:unhideWhenUsed/>
    <w:rsid w:val="00EF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519"/>
  </w:style>
  <w:style w:type="paragraph" w:styleId="Footer">
    <w:name w:val="footer"/>
    <w:basedOn w:val="Normal"/>
    <w:link w:val="FooterChar"/>
    <w:uiPriority w:val="99"/>
    <w:unhideWhenUsed/>
    <w:rsid w:val="0011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5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A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6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6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rtitle">
    <w:name w:val="srtitle"/>
    <w:basedOn w:val="DefaultParagraphFont"/>
    <w:rsid w:val="00344E38"/>
  </w:style>
  <w:style w:type="paragraph" w:styleId="BalloonText">
    <w:name w:val="Balloon Text"/>
    <w:basedOn w:val="Normal"/>
    <w:link w:val="BalloonTextChar"/>
    <w:uiPriority w:val="99"/>
    <w:semiHidden/>
    <w:unhideWhenUsed/>
    <w:rsid w:val="00EF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519"/>
  </w:style>
  <w:style w:type="paragraph" w:styleId="Footer">
    <w:name w:val="footer"/>
    <w:basedOn w:val="Normal"/>
    <w:link w:val="FooterChar"/>
    <w:uiPriority w:val="99"/>
    <w:unhideWhenUsed/>
    <w:rsid w:val="0011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image" Target="media/image4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oogle.com/imgres?imgurl=http://upload.wikimedia.org/wikipedia/commons/f/f7/Ceratites_sp.1_-_Triasico_medio.JPG&amp;imgrefurl=http://it.wikipedia.org/wiki/File:Ceratites_sp.1_-_Triasico_medio.JPG&amp;h=1728&amp;w=2304&amp;sz=1398&amp;tbnid=X9WzzLGnYZ09IM:&amp;tbnh=90&amp;tbnw=120&amp;prev=/search?q=Ceratites&amp;tbm=isch&amp;tbo=u&amp;zoom=1&amp;q=Ceratites&amp;usg=__0P13yJzfvM-G5q_Hxg903JLORuw=&amp;docid=tDAvoDKkPiCWFM&amp;sa=X&amp;ei=WT7BT7a8JpOE8QTm-4ieCw&amp;ved=0CGIQ9QEwAw&amp;dur=625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www.google.com/imgres?q=fibonacci&amp;start=201&amp;um=1&amp;hl=en&amp;sa=N&amp;rls=com.microsoft:en-us&amp;biw=1024&amp;bih=571&amp;addh=36&amp;tbm=isch&amp;tbnid=_2k1iqBqSBAjmM:&amp;imgrefurl=http://www.nextnumber.com/show?D&amp;docid=1CFIrCoGJfeSfM&amp;imgurl=http://www.nextnumber.com/images/Fibonacci.jpg&amp;w=577&amp;h=226&amp;ei=3wejT_WNNsmU2AXD4On7CA&amp;zoom=1&amp;iact=hc&amp;vpx=618&amp;vpy=165&amp;dur=18578&amp;hovh=140&amp;hovw=359&amp;tx=153&amp;ty=86&amp;sig=111322410845450716658&amp;page=11&amp;tbnh=67&amp;tbnw=170&amp;ndsp=20&amp;ved=1t:429,r:4,s:201,i: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Todd Cotton</cp:lastModifiedBy>
  <cp:revision>2</cp:revision>
  <cp:lastPrinted>2012-05-15T20:36:00Z</cp:lastPrinted>
  <dcterms:created xsi:type="dcterms:W3CDTF">2012-10-24T17:52:00Z</dcterms:created>
  <dcterms:modified xsi:type="dcterms:W3CDTF">2012-10-24T17:52:00Z</dcterms:modified>
</cp:coreProperties>
</file>